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78C3" w14:textId="06CC331E" w:rsidR="00CA42BD" w:rsidRDefault="00CA42BD" w:rsidP="00CA42BD">
      <w:pPr>
        <w:pStyle w:val="Date"/>
        <w:jc w:val="center"/>
        <w:rPr>
          <w:i/>
          <w:sz w:val="28"/>
        </w:rPr>
      </w:pPr>
      <w:bookmarkStart w:id="0" w:name="_GoBack"/>
      <w:bookmarkEnd w:id="0"/>
      <w:r>
        <w:rPr>
          <w:i/>
          <w:noProof/>
          <w:sz w:val="28"/>
          <w:lang w:eastAsia="en-US"/>
        </w:rPr>
        <w:drawing>
          <wp:inline distT="0" distB="0" distL="0" distR="0" wp14:anchorId="62D1C8CF" wp14:editId="4F1D2818">
            <wp:extent cx="2121535" cy="9905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lores-Logo-01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071" cy="10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ED76" w14:textId="3B53540C" w:rsidR="006A2CDE" w:rsidRPr="00211DA4" w:rsidRDefault="008F0548" w:rsidP="00CA42BD">
      <w:pPr>
        <w:pStyle w:val="Date"/>
        <w:jc w:val="center"/>
        <w:rPr>
          <w:i/>
          <w:sz w:val="28"/>
        </w:rPr>
      </w:pPr>
      <w:r w:rsidRPr="00211DA4">
        <w:rPr>
          <w:i/>
          <w:sz w:val="28"/>
        </w:rPr>
        <w:t>wedding contract</w:t>
      </w:r>
    </w:p>
    <w:p w14:paraId="170DC0A8" w14:textId="4EAB974D" w:rsidR="006A2CDE" w:rsidRPr="00CA42BD" w:rsidRDefault="000A1B21">
      <w:pPr>
        <w:pStyle w:val="Heading2"/>
        <w:rPr>
          <w:rFonts w:cstheme="majorHAnsi"/>
          <w:color w:val="000000" w:themeColor="text1"/>
          <w:sz w:val="22"/>
          <w:szCs w:val="22"/>
        </w:rPr>
      </w:pPr>
      <w:r w:rsidRPr="00CA42BD">
        <w:rPr>
          <w:rFonts w:cstheme="majorHAnsi"/>
          <w:color w:val="000000" w:themeColor="text1"/>
          <w:sz w:val="22"/>
          <w:szCs w:val="22"/>
        </w:rPr>
        <w:t>this contract stipulates that d’ flores hair studio will pro</w:t>
      </w:r>
      <w:r w:rsidR="0015495F" w:rsidRPr="00CA42BD">
        <w:rPr>
          <w:rFonts w:cstheme="majorHAnsi"/>
          <w:color w:val="000000" w:themeColor="text1"/>
          <w:sz w:val="22"/>
          <w:szCs w:val="22"/>
        </w:rPr>
        <w:t>vide on-site services for the w</w:t>
      </w:r>
      <w:r w:rsidRPr="00CA42BD">
        <w:rPr>
          <w:rFonts w:cstheme="majorHAnsi"/>
          <w:color w:val="000000" w:themeColor="text1"/>
          <w:sz w:val="22"/>
          <w:szCs w:val="22"/>
        </w:rPr>
        <w:t xml:space="preserve">edding of </w:t>
      </w:r>
      <w:r w:rsidR="00563A0F">
        <w:rPr>
          <w:rFonts w:cstheme="majorHAnsi"/>
          <w:color w:val="000000" w:themeColor="text1"/>
          <w:sz w:val="22"/>
          <w:szCs w:val="22"/>
        </w:rPr>
        <w:t>Name</w:t>
      </w:r>
      <w:r w:rsidRPr="00CA42BD">
        <w:rPr>
          <w:rFonts w:cstheme="majorHAnsi"/>
          <w:color w:val="000000" w:themeColor="text1"/>
          <w:sz w:val="22"/>
          <w:szCs w:val="22"/>
        </w:rPr>
        <w:t>___________________________________ on ______________.</w:t>
      </w:r>
    </w:p>
    <w:p w14:paraId="05A49905" w14:textId="77E95D42" w:rsidR="000A1B21" w:rsidRPr="003F0D70" w:rsidRDefault="000A1B21" w:rsidP="000A1B21">
      <w:pPr>
        <w:rPr>
          <w:sz w:val="24"/>
          <w:szCs w:val="24"/>
        </w:rPr>
      </w:pPr>
      <w:r w:rsidRPr="003F0D70">
        <w:rPr>
          <w:sz w:val="24"/>
          <w:szCs w:val="24"/>
        </w:rPr>
        <w:tab/>
      </w:r>
      <w:r w:rsidRPr="003F0D70">
        <w:rPr>
          <w:sz w:val="24"/>
          <w:szCs w:val="24"/>
        </w:rPr>
        <w:tab/>
      </w:r>
      <w:r w:rsidRPr="003F0D70">
        <w:rPr>
          <w:sz w:val="24"/>
          <w:szCs w:val="24"/>
        </w:rPr>
        <w:tab/>
      </w:r>
      <w:r w:rsidRPr="003F0D70">
        <w:rPr>
          <w:sz w:val="24"/>
          <w:szCs w:val="24"/>
        </w:rPr>
        <w:tab/>
      </w:r>
      <w:r w:rsidRPr="003F0D70">
        <w:rPr>
          <w:sz w:val="24"/>
          <w:szCs w:val="24"/>
        </w:rPr>
        <w:tab/>
      </w:r>
      <w:r w:rsidRPr="003F0D70">
        <w:rPr>
          <w:sz w:val="24"/>
          <w:szCs w:val="24"/>
        </w:rPr>
        <w:tab/>
      </w:r>
    </w:p>
    <w:p w14:paraId="168EF9D5" w14:textId="77777777" w:rsidR="00211DA4" w:rsidRPr="003A691D" w:rsidRDefault="007D5D22" w:rsidP="000A1B21">
      <w:pPr>
        <w:rPr>
          <w:sz w:val="20"/>
          <w:szCs w:val="20"/>
        </w:rPr>
      </w:pPr>
      <w:r w:rsidRPr="003A691D">
        <w:rPr>
          <w:b/>
          <w:sz w:val="20"/>
          <w:szCs w:val="20"/>
          <w:u w:val="single"/>
        </w:rPr>
        <w:t xml:space="preserve">Bridal </w:t>
      </w:r>
      <w:r w:rsidR="00211DA4" w:rsidRPr="003A691D">
        <w:rPr>
          <w:b/>
          <w:sz w:val="20"/>
          <w:szCs w:val="20"/>
          <w:u w:val="single"/>
        </w:rPr>
        <w:t>information</w:t>
      </w:r>
      <w:r w:rsidR="00211DA4" w:rsidRPr="003A691D">
        <w:rPr>
          <w:sz w:val="20"/>
          <w:szCs w:val="20"/>
        </w:rPr>
        <w:t>:</w:t>
      </w:r>
    </w:p>
    <w:p w14:paraId="06132FE2" w14:textId="77777777" w:rsidR="00211DA4" w:rsidRPr="003A691D" w:rsidRDefault="00427186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Name: _____________________________________</w:t>
      </w:r>
    </w:p>
    <w:p w14:paraId="292099DD" w14:textId="77777777" w:rsidR="00211DA4" w:rsidRPr="003A691D" w:rsidRDefault="00427186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Address: ___________________________________</w:t>
      </w:r>
    </w:p>
    <w:p w14:paraId="62BB85EE" w14:textId="77777777" w:rsidR="00211DA4" w:rsidRPr="003A691D" w:rsidRDefault="00560A1A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 xml:space="preserve">Phone </w:t>
      </w:r>
      <w:r w:rsidR="00427186" w:rsidRPr="003A691D">
        <w:rPr>
          <w:sz w:val="20"/>
          <w:szCs w:val="20"/>
        </w:rPr>
        <w:t>Numbers: ____________________________</w:t>
      </w:r>
      <w:r w:rsidRPr="003A691D">
        <w:rPr>
          <w:sz w:val="20"/>
          <w:szCs w:val="20"/>
        </w:rPr>
        <w:t>_</w:t>
      </w:r>
    </w:p>
    <w:p w14:paraId="4F0DE2B6" w14:textId="77777777" w:rsidR="00560A1A" w:rsidRPr="003A691D" w:rsidRDefault="00560A1A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Number of women in the party # ________________</w:t>
      </w:r>
    </w:p>
    <w:p w14:paraId="4CC94ACF" w14:textId="77777777" w:rsidR="00CA42BD" w:rsidRPr="003A691D" w:rsidRDefault="00CA42BD" w:rsidP="000A1B21">
      <w:pPr>
        <w:rPr>
          <w:sz w:val="20"/>
          <w:szCs w:val="20"/>
        </w:rPr>
      </w:pPr>
    </w:p>
    <w:p w14:paraId="29B0F950" w14:textId="48D0E77E" w:rsidR="00CA42BD" w:rsidRPr="003A691D" w:rsidRDefault="00427186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 xml:space="preserve">Bridal </w:t>
      </w:r>
      <w:r w:rsidR="00491EFE" w:rsidRPr="003A691D">
        <w:rPr>
          <w:sz w:val="20"/>
          <w:szCs w:val="20"/>
        </w:rPr>
        <w:t xml:space="preserve">hair </w:t>
      </w:r>
      <w:r w:rsidR="00FD53BE" w:rsidRPr="003A691D">
        <w:rPr>
          <w:sz w:val="20"/>
          <w:szCs w:val="20"/>
        </w:rPr>
        <w:t>cost $</w:t>
      </w:r>
      <w:r w:rsidR="0042512E" w:rsidRPr="003A691D">
        <w:rPr>
          <w:sz w:val="20"/>
          <w:szCs w:val="20"/>
        </w:rPr>
        <w:t>135</w:t>
      </w:r>
    </w:p>
    <w:p w14:paraId="2B4E76D9" w14:textId="7527047F" w:rsidR="00CA42BD" w:rsidRPr="003A691D" w:rsidRDefault="00CA42BD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B</w:t>
      </w:r>
      <w:r w:rsidR="00427186" w:rsidRPr="003A691D">
        <w:rPr>
          <w:sz w:val="20"/>
          <w:szCs w:val="20"/>
        </w:rPr>
        <w:t>ridesmaid/mothers cost</w:t>
      </w:r>
      <w:r w:rsidR="00FD53BE" w:rsidRPr="003A691D">
        <w:rPr>
          <w:sz w:val="20"/>
          <w:szCs w:val="20"/>
        </w:rPr>
        <w:t xml:space="preserve"> $</w:t>
      </w:r>
      <w:r w:rsidR="00491EFE" w:rsidRPr="003A691D">
        <w:rPr>
          <w:sz w:val="20"/>
          <w:szCs w:val="20"/>
        </w:rPr>
        <w:t>8</w:t>
      </w:r>
      <w:r w:rsidRPr="003A691D">
        <w:rPr>
          <w:sz w:val="20"/>
          <w:szCs w:val="20"/>
        </w:rPr>
        <w:t>5: # of girls ________</w:t>
      </w:r>
    </w:p>
    <w:p w14:paraId="62BF457E" w14:textId="7852B7AA" w:rsidR="00427186" w:rsidRPr="003A691D" w:rsidRDefault="00CA42BD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F</w:t>
      </w:r>
      <w:r w:rsidR="0042512E" w:rsidRPr="003A691D">
        <w:rPr>
          <w:sz w:val="20"/>
          <w:szCs w:val="20"/>
        </w:rPr>
        <w:t>lower girl $40 (</w:t>
      </w:r>
      <w:r w:rsidRPr="003A691D">
        <w:rPr>
          <w:sz w:val="20"/>
          <w:szCs w:val="20"/>
        </w:rPr>
        <w:t>under 8): # of girls ________</w:t>
      </w:r>
    </w:p>
    <w:p w14:paraId="5955BAE9" w14:textId="77777777" w:rsidR="00CA42BD" w:rsidRPr="003A691D" w:rsidRDefault="00CA42BD" w:rsidP="000A1B21">
      <w:pPr>
        <w:rPr>
          <w:sz w:val="20"/>
          <w:szCs w:val="20"/>
        </w:rPr>
      </w:pPr>
    </w:p>
    <w:p w14:paraId="290DD6B2" w14:textId="77777777" w:rsidR="00CA42BD" w:rsidRPr="003A691D" w:rsidRDefault="00427186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 xml:space="preserve">Bridal makeup cost </w:t>
      </w:r>
      <w:r w:rsidR="00FD53BE" w:rsidRPr="003A691D">
        <w:rPr>
          <w:sz w:val="20"/>
          <w:szCs w:val="20"/>
        </w:rPr>
        <w:t>$</w:t>
      </w:r>
      <w:r w:rsidR="00491EFE" w:rsidRPr="003A691D">
        <w:rPr>
          <w:sz w:val="20"/>
          <w:szCs w:val="20"/>
        </w:rPr>
        <w:t>9</w:t>
      </w:r>
      <w:r w:rsidR="00CA42BD" w:rsidRPr="003A691D">
        <w:rPr>
          <w:sz w:val="20"/>
          <w:szCs w:val="20"/>
        </w:rPr>
        <w:t>5</w:t>
      </w:r>
    </w:p>
    <w:p w14:paraId="3684E415" w14:textId="0E48FD98" w:rsidR="00CA42BD" w:rsidRPr="003A691D" w:rsidRDefault="00CA42BD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B</w:t>
      </w:r>
      <w:r w:rsidR="0042512E" w:rsidRPr="003A691D">
        <w:rPr>
          <w:sz w:val="20"/>
          <w:szCs w:val="20"/>
        </w:rPr>
        <w:t>ridesmaids/mother</w:t>
      </w:r>
      <w:r w:rsidR="00FD53BE" w:rsidRPr="003A691D">
        <w:rPr>
          <w:sz w:val="20"/>
          <w:szCs w:val="20"/>
        </w:rPr>
        <w:t xml:space="preserve"> makeup $</w:t>
      </w:r>
      <w:r w:rsidR="00332C3C" w:rsidRPr="003A691D">
        <w:rPr>
          <w:sz w:val="20"/>
          <w:szCs w:val="20"/>
        </w:rPr>
        <w:t>8</w:t>
      </w:r>
      <w:r w:rsidRPr="003A691D">
        <w:rPr>
          <w:sz w:val="20"/>
          <w:szCs w:val="20"/>
        </w:rPr>
        <w:t>5 (basic makeup) # of girls______</w:t>
      </w:r>
      <w:r w:rsidR="0042512E" w:rsidRPr="003A691D">
        <w:rPr>
          <w:sz w:val="20"/>
          <w:szCs w:val="20"/>
        </w:rPr>
        <w:t xml:space="preserve"> flower girl</w:t>
      </w:r>
      <w:r w:rsidR="0015495F" w:rsidRPr="003A691D">
        <w:rPr>
          <w:sz w:val="20"/>
          <w:szCs w:val="20"/>
        </w:rPr>
        <w:t xml:space="preserve"> $</w:t>
      </w:r>
      <w:r w:rsidRPr="003A691D">
        <w:rPr>
          <w:sz w:val="20"/>
          <w:szCs w:val="20"/>
        </w:rPr>
        <w:t>35 (lip, cheeks, mascara only) # of girls ______</w:t>
      </w:r>
    </w:p>
    <w:p w14:paraId="1AB99748" w14:textId="6F901037" w:rsidR="00563A0F" w:rsidRPr="003A691D" w:rsidRDefault="00563A0F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Blow-dry only $50 / shampoo and blow-dry styling out $ 65 in house.</w:t>
      </w:r>
    </w:p>
    <w:p w14:paraId="03A1A2ED" w14:textId="0A2DAFBC" w:rsidR="00491EFE" w:rsidRPr="003A691D" w:rsidRDefault="00491EFE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 xml:space="preserve">Additional costs: Eyelash Strips 20$ </w:t>
      </w:r>
      <w:r w:rsidR="00CA42BD" w:rsidRPr="003A691D">
        <w:rPr>
          <w:sz w:val="20"/>
          <w:szCs w:val="20"/>
        </w:rPr>
        <w:t># of lashes ________</w:t>
      </w:r>
    </w:p>
    <w:p w14:paraId="6147B413" w14:textId="77777777" w:rsidR="00CA42BD" w:rsidRPr="003A691D" w:rsidRDefault="00CA42BD" w:rsidP="000A1B21">
      <w:pPr>
        <w:rPr>
          <w:sz w:val="20"/>
          <w:szCs w:val="20"/>
        </w:rPr>
      </w:pPr>
    </w:p>
    <w:p w14:paraId="240F9DB8" w14:textId="77777777" w:rsidR="00CA42BD" w:rsidRPr="003A691D" w:rsidRDefault="00211DA4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Brides trial up do</w:t>
      </w:r>
      <w:r w:rsidR="00CA42BD" w:rsidRPr="003A691D">
        <w:rPr>
          <w:sz w:val="20"/>
          <w:szCs w:val="20"/>
        </w:rPr>
        <w:t xml:space="preserve"> and brides photo shoot up-</w:t>
      </w:r>
      <w:r w:rsidR="0015495F" w:rsidRPr="003A691D">
        <w:rPr>
          <w:sz w:val="20"/>
          <w:szCs w:val="20"/>
        </w:rPr>
        <w:t xml:space="preserve">do will incur the same cost of </w:t>
      </w:r>
      <w:r w:rsidR="0015495F" w:rsidRPr="003A691D">
        <w:rPr>
          <w:sz w:val="20"/>
          <w:szCs w:val="20"/>
          <w:highlight w:val="yellow"/>
        </w:rPr>
        <w:t>$135</w:t>
      </w:r>
      <w:r w:rsidR="0015495F" w:rsidRPr="003A691D">
        <w:rPr>
          <w:sz w:val="20"/>
          <w:szCs w:val="20"/>
        </w:rPr>
        <w:t xml:space="preserve"> for each event. This is</w:t>
      </w:r>
      <w:r w:rsidRPr="003A691D">
        <w:rPr>
          <w:sz w:val="20"/>
          <w:szCs w:val="20"/>
        </w:rPr>
        <w:t xml:space="preserve"> due to the same amount of time</w:t>
      </w:r>
      <w:r w:rsidR="0015495F" w:rsidRPr="003A691D">
        <w:rPr>
          <w:sz w:val="20"/>
          <w:szCs w:val="20"/>
        </w:rPr>
        <w:t xml:space="preserve"> and services</w:t>
      </w:r>
      <w:r w:rsidRPr="003A691D">
        <w:rPr>
          <w:sz w:val="20"/>
          <w:szCs w:val="20"/>
        </w:rPr>
        <w:t xml:space="preserve"> provided.</w:t>
      </w:r>
      <w:r w:rsidR="0015495F" w:rsidRPr="003A691D">
        <w:rPr>
          <w:sz w:val="20"/>
          <w:szCs w:val="20"/>
        </w:rPr>
        <w:t xml:space="preserve"> Unless the bride has both trial up do and photo shoot on the same day. </w:t>
      </w:r>
    </w:p>
    <w:p w14:paraId="2C97FC5C" w14:textId="6DC0DBB5" w:rsidR="00563A0F" w:rsidRPr="003A691D" w:rsidRDefault="00563A0F" w:rsidP="000A1B21">
      <w:pPr>
        <w:rPr>
          <w:b/>
          <w:i/>
          <w:sz w:val="20"/>
          <w:szCs w:val="20"/>
        </w:rPr>
      </w:pPr>
      <w:r w:rsidRPr="003A691D">
        <w:rPr>
          <w:b/>
          <w:i/>
          <w:sz w:val="20"/>
          <w:szCs w:val="20"/>
        </w:rPr>
        <w:t>Additional fee of $15 dollars will also be applied for extra thick or long hair.</w:t>
      </w:r>
    </w:p>
    <w:p w14:paraId="5DB90E84" w14:textId="77777777" w:rsidR="00563A0F" w:rsidRPr="003A691D" w:rsidRDefault="00563A0F" w:rsidP="000A1B21">
      <w:pPr>
        <w:rPr>
          <w:b/>
          <w:i/>
          <w:sz w:val="20"/>
          <w:szCs w:val="20"/>
        </w:rPr>
      </w:pPr>
    </w:p>
    <w:p w14:paraId="68E9A266" w14:textId="06226308" w:rsidR="00211DA4" w:rsidRPr="003A691D" w:rsidRDefault="00211DA4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 xml:space="preserve"> </w:t>
      </w:r>
    </w:p>
    <w:p w14:paraId="6608049C" w14:textId="5A2A5850" w:rsidR="000A1B21" w:rsidRPr="003A691D" w:rsidRDefault="000A1B21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>D’ Flores hair studio team will arrive at _____________ to the following location: ___________________________________</w:t>
      </w:r>
      <w:r w:rsidR="003F0D70" w:rsidRPr="003A691D">
        <w:rPr>
          <w:sz w:val="20"/>
          <w:szCs w:val="20"/>
        </w:rPr>
        <w:t>_____________________________</w:t>
      </w:r>
      <w:r w:rsidR="00CA42BD" w:rsidRPr="003A691D">
        <w:rPr>
          <w:sz w:val="20"/>
          <w:szCs w:val="20"/>
        </w:rPr>
        <w:t>_______</w:t>
      </w:r>
    </w:p>
    <w:p w14:paraId="703DCC72" w14:textId="258ACFE1" w:rsidR="00CA42BD" w:rsidRPr="003A691D" w:rsidRDefault="00CA42BD" w:rsidP="000A1B21">
      <w:pPr>
        <w:rPr>
          <w:sz w:val="20"/>
          <w:szCs w:val="20"/>
        </w:rPr>
      </w:pPr>
      <w:r w:rsidRPr="003A691D">
        <w:rPr>
          <w:sz w:val="20"/>
          <w:szCs w:val="20"/>
        </w:rPr>
        <w:t xml:space="preserve">Location                    </w:t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  <w:t>Date</w:t>
      </w:r>
    </w:p>
    <w:p w14:paraId="0DD92781" w14:textId="77777777" w:rsidR="00CA42BD" w:rsidRPr="003A691D" w:rsidRDefault="00CA42BD" w:rsidP="000A1B21">
      <w:pPr>
        <w:rPr>
          <w:sz w:val="20"/>
          <w:szCs w:val="20"/>
        </w:rPr>
      </w:pPr>
    </w:p>
    <w:p w14:paraId="213564D2" w14:textId="21E3820E" w:rsidR="00332C3C" w:rsidRPr="003A691D" w:rsidRDefault="003F0D70">
      <w:pPr>
        <w:rPr>
          <w:sz w:val="20"/>
          <w:szCs w:val="20"/>
        </w:rPr>
      </w:pPr>
      <w:r w:rsidRPr="003A691D">
        <w:rPr>
          <w:sz w:val="20"/>
          <w:szCs w:val="20"/>
        </w:rPr>
        <w:t xml:space="preserve">A </w:t>
      </w:r>
      <w:r w:rsidRPr="003A691D">
        <w:rPr>
          <w:sz w:val="20"/>
          <w:szCs w:val="20"/>
          <w:highlight w:val="yellow"/>
        </w:rPr>
        <w:t xml:space="preserve">deposit </w:t>
      </w:r>
      <w:r w:rsidR="0015495F" w:rsidRPr="003A691D">
        <w:rPr>
          <w:sz w:val="20"/>
          <w:szCs w:val="20"/>
          <w:highlight w:val="yellow"/>
        </w:rPr>
        <w:t>of $</w:t>
      </w:r>
      <w:r w:rsidRPr="003A691D">
        <w:rPr>
          <w:sz w:val="20"/>
          <w:szCs w:val="20"/>
          <w:highlight w:val="yellow"/>
        </w:rPr>
        <w:t>200</w:t>
      </w:r>
      <w:r w:rsidRPr="003A691D">
        <w:rPr>
          <w:sz w:val="20"/>
          <w:szCs w:val="20"/>
        </w:rPr>
        <w:t xml:space="preserve"> will be</w:t>
      </w:r>
      <w:r w:rsidR="0015495F" w:rsidRPr="003A691D">
        <w:rPr>
          <w:sz w:val="20"/>
          <w:szCs w:val="20"/>
        </w:rPr>
        <w:t xml:space="preserve"> required to reserve your appointment</w:t>
      </w:r>
      <w:r w:rsidRPr="003A691D">
        <w:rPr>
          <w:sz w:val="20"/>
          <w:szCs w:val="20"/>
        </w:rPr>
        <w:t xml:space="preserve"> on the schedule and applied to </w:t>
      </w:r>
      <w:r w:rsidR="0015495F" w:rsidRPr="003A691D">
        <w:rPr>
          <w:sz w:val="20"/>
          <w:szCs w:val="20"/>
        </w:rPr>
        <w:t>the services at time of event. I</w:t>
      </w:r>
      <w:r w:rsidRPr="003A691D">
        <w:rPr>
          <w:sz w:val="20"/>
          <w:szCs w:val="20"/>
        </w:rPr>
        <w:t>f</w:t>
      </w:r>
      <w:r w:rsidR="00970F71" w:rsidRPr="003A691D">
        <w:rPr>
          <w:sz w:val="20"/>
          <w:szCs w:val="20"/>
        </w:rPr>
        <w:t xml:space="preserve"> your</w:t>
      </w:r>
      <w:r w:rsidRPr="003A691D">
        <w:rPr>
          <w:sz w:val="20"/>
          <w:szCs w:val="20"/>
        </w:rPr>
        <w:t xml:space="preserve"> appointment is canceled</w:t>
      </w:r>
      <w:r w:rsidR="00970F71" w:rsidRPr="003A691D">
        <w:rPr>
          <w:sz w:val="20"/>
          <w:szCs w:val="20"/>
        </w:rPr>
        <w:t xml:space="preserve"> </w:t>
      </w:r>
      <w:r w:rsidRPr="003A691D">
        <w:rPr>
          <w:sz w:val="20"/>
          <w:szCs w:val="20"/>
        </w:rPr>
        <w:t>30 days</w:t>
      </w:r>
      <w:r w:rsidR="00970F71" w:rsidRPr="003A691D">
        <w:rPr>
          <w:sz w:val="20"/>
          <w:szCs w:val="20"/>
        </w:rPr>
        <w:t xml:space="preserve"> or less prior to the date, the</w:t>
      </w:r>
      <w:r w:rsidRPr="003A691D">
        <w:rPr>
          <w:sz w:val="20"/>
          <w:szCs w:val="20"/>
        </w:rPr>
        <w:t xml:space="preserve"> deposit will not be refundable. A</w:t>
      </w:r>
      <w:r w:rsidR="00970F71" w:rsidRPr="003A691D">
        <w:rPr>
          <w:sz w:val="20"/>
          <w:szCs w:val="20"/>
        </w:rPr>
        <w:t xml:space="preserve"> </w:t>
      </w:r>
      <w:r w:rsidR="00970F71" w:rsidRPr="003A691D">
        <w:rPr>
          <w:sz w:val="20"/>
          <w:szCs w:val="20"/>
          <w:highlight w:val="yellow"/>
        </w:rPr>
        <w:t>travel fee of $</w:t>
      </w:r>
      <w:r w:rsidR="00493888">
        <w:rPr>
          <w:sz w:val="20"/>
          <w:szCs w:val="20"/>
          <w:highlight w:val="yellow"/>
        </w:rPr>
        <w:t>8</w:t>
      </w:r>
      <w:r w:rsidR="000A1B21" w:rsidRPr="003A691D">
        <w:rPr>
          <w:sz w:val="20"/>
          <w:szCs w:val="20"/>
          <w:highlight w:val="yellow"/>
        </w:rPr>
        <w:t>0</w:t>
      </w:r>
      <w:r w:rsidR="000A1B21" w:rsidRPr="003A691D">
        <w:rPr>
          <w:sz w:val="20"/>
          <w:szCs w:val="20"/>
        </w:rPr>
        <w:t xml:space="preserve"> will be added for all on-site jobs.</w:t>
      </w:r>
      <w:r w:rsidR="007D5D22" w:rsidRPr="003A691D">
        <w:rPr>
          <w:sz w:val="20"/>
          <w:szCs w:val="20"/>
        </w:rPr>
        <w:t xml:space="preserve">  Location exceeding an hour away are</w:t>
      </w:r>
      <w:r w:rsidR="00970F71" w:rsidRPr="003A691D">
        <w:rPr>
          <w:sz w:val="20"/>
          <w:szCs w:val="20"/>
        </w:rPr>
        <w:t xml:space="preserve"> </w:t>
      </w:r>
      <w:r w:rsidR="007D5D22" w:rsidRPr="003A691D">
        <w:rPr>
          <w:sz w:val="20"/>
          <w:szCs w:val="20"/>
        </w:rPr>
        <w:t xml:space="preserve">subjected to an additional fee of $40. Any necessary valet parking fee will be paid as well by bride. </w:t>
      </w:r>
      <w:r w:rsidR="00427186" w:rsidRPr="003A691D">
        <w:rPr>
          <w:sz w:val="20"/>
          <w:szCs w:val="20"/>
        </w:rPr>
        <w:tab/>
      </w:r>
    </w:p>
    <w:p w14:paraId="48F0641F" w14:textId="77777777" w:rsidR="00CA42BD" w:rsidRPr="003A691D" w:rsidRDefault="00CA42BD">
      <w:pPr>
        <w:pBdr>
          <w:bottom w:val="single" w:sz="12" w:space="1" w:color="auto"/>
        </w:pBdr>
        <w:rPr>
          <w:sz w:val="20"/>
          <w:szCs w:val="20"/>
        </w:rPr>
      </w:pPr>
    </w:p>
    <w:p w14:paraId="62F54855" w14:textId="65C2E379" w:rsidR="00CA42BD" w:rsidRPr="003A691D" w:rsidRDefault="00CA42BD">
      <w:pPr>
        <w:rPr>
          <w:sz w:val="20"/>
          <w:szCs w:val="20"/>
        </w:rPr>
      </w:pPr>
      <w:r w:rsidRPr="003A691D">
        <w:rPr>
          <w:sz w:val="20"/>
          <w:szCs w:val="20"/>
        </w:rPr>
        <w:t xml:space="preserve">Bride Signature </w:t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</w:r>
      <w:r w:rsidRPr="003A691D">
        <w:rPr>
          <w:sz w:val="20"/>
          <w:szCs w:val="20"/>
        </w:rPr>
        <w:tab/>
        <w:t xml:space="preserve">Date </w:t>
      </w:r>
    </w:p>
    <w:p w14:paraId="1760B51E" w14:textId="77777777" w:rsidR="00CA42BD" w:rsidRPr="003A691D" w:rsidRDefault="00CA42BD">
      <w:pPr>
        <w:pBdr>
          <w:bottom w:val="single" w:sz="12" w:space="1" w:color="auto"/>
        </w:pBdr>
        <w:rPr>
          <w:sz w:val="20"/>
          <w:szCs w:val="20"/>
        </w:rPr>
      </w:pPr>
    </w:p>
    <w:p w14:paraId="74110CC6" w14:textId="0D61CF75" w:rsidR="00CA42BD" w:rsidRPr="003A691D" w:rsidRDefault="003A691D">
      <w:pPr>
        <w:rPr>
          <w:sz w:val="20"/>
          <w:szCs w:val="20"/>
        </w:rPr>
      </w:pPr>
      <w:r w:rsidRPr="003A691D">
        <w:rPr>
          <w:sz w:val="20"/>
          <w:szCs w:val="20"/>
        </w:rPr>
        <w:t>D’ F</w:t>
      </w:r>
      <w:r w:rsidR="00CA42BD" w:rsidRPr="003A691D">
        <w:rPr>
          <w:sz w:val="20"/>
          <w:szCs w:val="20"/>
        </w:rPr>
        <w:t>lores Hair Studio Technician</w:t>
      </w:r>
      <w:r w:rsidR="00CA42BD" w:rsidRPr="003A691D">
        <w:rPr>
          <w:sz w:val="20"/>
          <w:szCs w:val="20"/>
        </w:rPr>
        <w:tab/>
      </w:r>
      <w:r w:rsidR="00CA42BD" w:rsidRPr="003A691D">
        <w:rPr>
          <w:sz w:val="20"/>
          <w:szCs w:val="20"/>
        </w:rPr>
        <w:tab/>
      </w:r>
      <w:r w:rsidR="00CA42BD" w:rsidRPr="003A691D">
        <w:rPr>
          <w:sz w:val="20"/>
          <w:szCs w:val="20"/>
        </w:rPr>
        <w:tab/>
      </w:r>
      <w:r w:rsidR="00CA42BD" w:rsidRPr="003A691D">
        <w:rPr>
          <w:sz w:val="20"/>
          <w:szCs w:val="20"/>
        </w:rPr>
        <w:tab/>
      </w:r>
      <w:r w:rsidR="00CA42BD" w:rsidRPr="003A691D">
        <w:rPr>
          <w:sz w:val="20"/>
          <w:szCs w:val="20"/>
        </w:rPr>
        <w:tab/>
      </w:r>
      <w:r w:rsidR="00CA42BD" w:rsidRPr="003A691D">
        <w:rPr>
          <w:sz w:val="20"/>
          <w:szCs w:val="20"/>
        </w:rPr>
        <w:tab/>
        <w:t>Date</w:t>
      </w:r>
    </w:p>
    <w:sectPr w:rsidR="00CA42BD" w:rsidRPr="003A691D" w:rsidSect="00A27893">
      <w:footerReference w:type="default" r:id="rId7"/>
      <w:pgSz w:w="12240" w:h="15840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F954" w14:textId="77777777" w:rsidR="0004635E" w:rsidRDefault="0004635E">
      <w:r>
        <w:separator/>
      </w:r>
    </w:p>
    <w:p w14:paraId="0437E270" w14:textId="77777777" w:rsidR="0004635E" w:rsidRDefault="0004635E"/>
  </w:endnote>
  <w:endnote w:type="continuationSeparator" w:id="0">
    <w:p w14:paraId="0336AE97" w14:textId="77777777" w:rsidR="0004635E" w:rsidRDefault="0004635E">
      <w:r>
        <w:continuationSeparator/>
      </w:r>
    </w:p>
    <w:p w14:paraId="63D4969E" w14:textId="77777777" w:rsidR="0004635E" w:rsidRDefault="00046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14:paraId="32F7FC40" w14:textId="77777777" w:rsidR="006A2CDE" w:rsidRDefault="004148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91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3611F" w14:textId="77777777" w:rsidR="0004635E" w:rsidRDefault="0004635E">
      <w:r>
        <w:separator/>
      </w:r>
    </w:p>
    <w:p w14:paraId="2D61C984" w14:textId="77777777" w:rsidR="0004635E" w:rsidRDefault="0004635E"/>
  </w:footnote>
  <w:footnote w:type="continuationSeparator" w:id="0">
    <w:p w14:paraId="141279B8" w14:textId="77777777" w:rsidR="0004635E" w:rsidRDefault="0004635E">
      <w:r>
        <w:continuationSeparator/>
      </w:r>
    </w:p>
    <w:p w14:paraId="23D44C68" w14:textId="77777777" w:rsidR="0004635E" w:rsidRDefault="000463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8"/>
    <w:rsid w:val="0004635E"/>
    <w:rsid w:val="000A1B21"/>
    <w:rsid w:val="000D0BCB"/>
    <w:rsid w:val="0015495F"/>
    <w:rsid w:val="00211DA4"/>
    <w:rsid w:val="002520C2"/>
    <w:rsid w:val="00332C3C"/>
    <w:rsid w:val="003A691D"/>
    <w:rsid w:val="003F0D70"/>
    <w:rsid w:val="003F15C9"/>
    <w:rsid w:val="00414892"/>
    <w:rsid w:val="0042512E"/>
    <w:rsid w:val="00427186"/>
    <w:rsid w:val="00491EFE"/>
    <w:rsid w:val="00493888"/>
    <w:rsid w:val="004D7DC5"/>
    <w:rsid w:val="00560A1A"/>
    <w:rsid w:val="00563A0F"/>
    <w:rsid w:val="006A2CDE"/>
    <w:rsid w:val="007D5D22"/>
    <w:rsid w:val="008F0548"/>
    <w:rsid w:val="00953267"/>
    <w:rsid w:val="00970F71"/>
    <w:rsid w:val="00A27893"/>
    <w:rsid w:val="00BB4DFF"/>
    <w:rsid w:val="00CA42BD"/>
    <w:rsid w:val="00D06AAF"/>
    <w:rsid w:val="00D15DFB"/>
    <w:rsid w:val="00D80B43"/>
    <w:rsid w:val="00E40ED5"/>
    <w:rsid w:val="00F007FD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3F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ipJournalTable">
    <w:name w:val="Trip Journal Table"/>
    <w:basedOn w:val="TableNormal"/>
    <w:uiPriority w:val="9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eliaflores/Library/Containers/com.microsoft.Word/Data/Library/Caches/TM10002070/Trip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0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G</cp:lastModifiedBy>
  <cp:revision>2</cp:revision>
  <cp:lastPrinted>2017-04-05T16:45:00Z</cp:lastPrinted>
  <dcterms:created xsi:type="dcterms:W3CDTF">2017-07-26T18:41:00Z</dcterms:created>
  <dcterms:modified xsi:type="dcterms:W3CDTF">2017-07-26T18:41:00Z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